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西北农林科技大学马克思主义学院教师外出学术交流审批表</w:t>
      </w:r>
    </w:p>
    <w:tbl>
      <w:tblPr>
        <w:tblStyle w:val="3"/>
        <w:tblpPr w:leftFromText="180" w:rightFromText="180" w:vertAnchor="text" w:tblpX="178" w:tblpY="2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951"/>
        <w:gridCol w:w="960"/>
        <w:gridCol w:w="794"/>
        <w:gridCol w:w="1075"/>
        <w:gridCol w:w="874"/>
        <w:gridCol w:w="1174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参会人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系（部）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职 称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会议名称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会议时间/地点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主办方</w:t>
            </w:r>
          </w:p>
        </w:tc>
        <w:tc>
          <w:tcPr>
            <w:tcW w:w="683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主管领导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683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  <w:r>
        <w:rPr>
          <w:rFonts w:hint="eastAsia"/>
          <w:lang w:val="en-US" w:eastAsia="zh-CN"/>
        </w:rPr>
        <w:t>科研类会议由主管科研的副院长负责审批，本科教学类会议由主管教学的副院长负责审批，研究生教学类会议由主管研究生工作的副院长负责审批。本表一式两份，一份参会人保留，一份学院留存。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西北农林科技大学马克思主义学院教师外出学术交流审批表</w:t>
      </w:r>
    </w:p>
    <w:tbl>
      <w:tblPr>
        <w:tblStyle w:val="3"/>
        <w:tblpPr w:leftFromText="180" w:rightFromText="180" w:vertAnchor="text" w:tblpX="178" w:tblpY="2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951"/>
        <w:gridCol w:w="960"/>
        <w:gridCol w:w="794"/>
        <w:gridCol w:w="1075"/>
        <w:gridCol w:w="874"/>
        <w:gridCol w:w="1174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参会人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系（部）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职 称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会议名称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会议时间/地点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主办方</w:t>
            </w:r>
          </w:p>
        </w:tc>
        <w:tc>
          <w:tcPr>
            <w:tcW w:w="683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主管领导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683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  <w:r>
        <w:rPr>
          <w:rFonts w:hint="eastAsia"/>
          <w:lang w:val="en-US" w:eastAsia="zh-CN"/>
        </w:rPr>
        <w:t>科研类会议由主管科研的副院长负责审批，本科教学类会议由主管教学的副院长负责审批，研究生教学类会议由主管研究生工作的副院长负责审批。本表一式两份，一份参会人保留，一份学院留存。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A2635"/>
    <w:rsid w:val="07A91929"/>
    <w:rsid w:val="116B7B23"/>
    <w:rsid w:val="1DAA2635"/>
    <w:rsid w:val="2F792CB1"/>
    <w:rsid w:val="3079571D"/>
    <w:rsid w:val="54F11C5B"/>
    <w:rsid w:val="6EE7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2021-09-06T06:51:00Z</dcterms:created>
  <dc:creator>Administrator</dc:creator>
  <cp:lastModifiedBy>Administrator</cp:lastModifiedBy>
  <dcterms:modified xsi:type="dcterms:W3CDTF">2021-09-06T08:14:42Z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